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89" w:rsidRPr="005F3389" w:rsidRDefault="00802C89" w:rsidP="00802C89">
      <w:pPr>
        <w:jc w:val="center"/>
        <w:rPr>
          <w:rFonts w:ascii="Tw Cen MT" w:hAnsi="Tw Cen MT" w:cs="MV Boli"/>
          <w:sz w:val="40"/>
          <w:szCs w:val="40"/>
        </w:rPr>
      </w:pPr>
      <w:r w:rsidRPr="005F3389">
        <w:rPr>
          <w:rFonts w:ascii="Tw Cen MT" w:hAnsi="Tw Cen MT" w:cs="MV Boli"/>
          <w:sz w:val="40"/>
          <w:szCs w:val="40"/>
        </w:rPr>
        <w:t xml:space="preserve">Basic Skills/ Resource Syllabus </w:t>
      </w:r>
    </w:p>
    <w:p w:rsidR="00802C89" w:rsidRPr="005F3389" w:rsidRDefault="00802C89" w:rsidP="00802C89">
      <w:pPr>
        <w:jc w:val="center"/>
        <w:rPr>
          <w:rFonts w:ascii="Tw Cen MT" w:hAnsi="Tw Cen MT" w:cs="MV Boli"/>
          <w:sz w:val="40"/>
          <w:szCs w:val="40"/>
        </w:rPr>
      </w:pPr>
      <w:r w:rsidRPr="005F3389">
        <w:rPr>
          <w:rFonts w:ascii="Tw Cen MT" w:hAnsi="Tw Cen MT" w:cs="MV Boli"/>
          <w:sz w:val="40"/>
          <w:szCs w:val="40"/>
        </w:rPr>
        <w:t>Ms. Finch – 2017/2018</w:t>
      </w:r>
    </w:p>
    <w:p w:rsidR="00802C89" w:rsidRPr="005F3389" w:rsidRDefault="00802C89" w:rsidP="00802C89">
      <w:pPr>
        <w:jc w:val="center"/>
        <w:rPr>
          <w:rFonts w:ascii="Tw Cen MT" w:hAnsi="Tw Cen MT" w:cs="MV Boli"/>
          <w:sz w:val="28"/>
          <w:szCs w:val="28"/>
        </w:rPr>
      </w:pPr>
      <w:hyperlink r:id="rId5" w:history="1">
        <w:r w:rsidRPr="005F3389">
          <w:rPr>
            <w:rStyle w:val="Hyperlink"/>
            <w:rFonts w:ascii="Tw Cen MT" w:hAnsi="Tw Cen MT" w:cs="MV Boli"/>
            <w:sz w:val="28"/>
            <w:szCs w:val="28"/>
          </w:rPr>
          <w:t>kfinch@mccsc.edu</w:t>
        </w:r>
      </w:hyperlink>
      <w:r w:rsidRPr="005F3389">
        <w:rPr>
          <w:rFonts w:ascii="Tw Cen MT" w:hAnsi="Tw Cen MT" w:cs="MV Boli"/>
          <w:sz w:val="28"/>
          <w:szCs w:val="28"/>
        </w:rPr>
        <w:t xml:space="preserve"> extension 53562</w:t>
      </w:r>
    </w:p>
    <w:p w:rsidR="00802C89" w:rsidRPr="005F3389" w:rsidRDefault="00802C89" w:rsidP="00802C89">
      <w:pPr>
        <w:jc w:val="center"/>
        <w:rPr>
          <w:rFonts w:ascii="Tw Cen MT" w:hAnsi="Tw Cen MT" w:cs="MV Boli"/>
          <w:sz w:val="28"/>
          <w:szCs w:val="28"/>
        </w:rPr>
      </w:pPr>
      <w:r w:rsidRPr="005F3389">
        <w:rPr>
          <w:rFonts w:ascii="Tw Cen MT" w:hAnsi="Tw Cen MT" w:cs="MV Boli"/>
          <w:sz w:val="28"/>
          <w:szCs w:val="28"/>
        </w:rPr>
        <w:t>Prep period: M4 and G7</w:t>
      </w:r>
    </w:p>
    <w:p w:rsidR="00802C89" w:rsidRPr="005F3389" w:rsidRDefault="00802C89" w:rsidP="00802C89">
      <w:pPr>
        <w:jc w:val="center"/>
        <w:rPr>
          <w:rFonts w:ascii="Tw Cen MT" w:hAnsi="Tw Cen MT" w:cs="MV Boli"/>
          <w:sz w:val="40"/>
          <w:szCs w:val="40"/>
        </w:rPr>
      </w:pPr>
    </w:p>
    <w:p w:rsidR="00802C89" w:rsidRPr="005F3389" w:rsidRDefault="00802C89" w:rsidP="00802C89">
      <w:pPr>
        <w:rPr>
          <w:rFonts w:ascii="Tw Cen MT" w:hAnsi="Tw Cen MT" w:cs="MV Boli"/>
          <w:sz w:val="40"/>
          <w:szCs w:val="40"/>
        </w:rPr>
      </w:pPr>
      <w:r w:rsidRPr="005F3389">
        <w:rPr>
          <w:rFonts w:ascii="Tw Cen MT" w:hAnsi="Tw Cen MT" w:cs="MV Boli"/>
          <w:sz w:val="40"/>
          <w:szCs w:val="40"/>
        </w:rPr>
        <w:t xml:space="preserve">Course Description: </w:t>
      </w:r>
    </w:p>
    <w:p w:rsidR="00802C89" w:rsidRPr="005F3389" w:rsidRDefault="00802C89" w:rsidP="00802C89">
      <w:pPr>
        <w:pStyle w:val="ListParagraph"/>
        <w:numPr>
          <w:ilvl w:val="0"/>
          <w:numId w:val="1"/>
        </w:numPr>
        <w:rPr>
          <w:rFonts w:ascii="Tw Cen MT" w:hAnsi="Tw Cen MT" w:cs="MV Boli"/>
          <w:sz w:val="40"/>
          <w:szCs w:val="40"/>
        </w:rPr>
      </w:pPr>
      <w:r w:rsidRPr="005F3389">
        <w:rPr>
          <w:rFonts w:ascii="Tw Cen MT" w:hAnsi="Tw Cen MT" w:cs="MV Boli"/>
          <w:sz w:val="32"/>
          <w:szCs w:val="32"/>
        </w:rPr>
        <w:t xml:space="preserve">This course is a direct special education service provided to students who need additional support to participate and make progress in the general education setting. Students will work in large groups, small groups, or individually to review, reinforce, and apply content material from their academic classes. Students may also engage in activities necessary to support post- secondary goals. </w:t>
      </w:r>
    </w:p>
    <w:p w:rsidR="00802C89" w:rsidRPr="005F3389" w:rsidRDefault="00802C89" w:rsidP="00802C89">
      <w:pPr>
        <w:rPr>
          <w:rFonts w:ascii="Tw Cen MT" w:hAnsi="Tw Cen MT" w:cs="MV Boli"/>
          <w:sz w:val="40"/>
          <w:szCs w:val="40"/>
        </w:rPr>
      </w:pPr>
    </w:p>
    <w:p w:rsidR="00802C89" w:rsidRPr="005F3389" w:rsidRDefault="00802C89" w:rsidP="00802C89">
      <w:pPr>
        <w:rPr>
          <w:rFonts w:ascii="Tw Cen MT" w:hAnsi="Tw Cen MT" w:cs="MV Boli"/>
          <w:sz w:val="40"/>
          <w:szCs w:val="40"/>
        </w:rPr>
      </w:pPr>
      <w:r w:rsidRPr="005F3389">
        <w:rPr>
          <w:rFonts w:ascii="Tw Cen MT" w:hAnsi="Tw Cen MT" w:cs="MV Boli"/>
          <w:sz w:val="40"/>
          <w:szCs w:val="40"/>
        </w:rPr>
        <w:t xml:space="preserve">Course Objectives: </w:t>
      </w:r>
    </w:p>
    <w:p w:rsidR="00802C89" w:rsidRPr="005F3389" w:rsidRDefault="00802C89" w:rsidP="00802C89">
      <w:pPr>
        <w:pStyle w:val="ListParagraph"/>
        <w:numPr>
          <w:ilvl w:val="0"/>
          <w:numId w:val="1"/>
        </w:numPr>
        <w:rPr>
          <w:rFonts w:ascii="Tw Cen MT" w:hAnsi="Tw Cen MT" w:cs="MV Boli"/>
          <w:sz w:val="40"/>
          <w:szCs w:val="40"/>
        </w:rPr>
      </w:pPr>
      <w:r w:rsidRPr="005F3389">
        <w:rPr>
          <w:rFonts w:ascii="Tw Cen MT" w:hAnsi="Tw Cen MT" w:cs="MV Boli"/>
          <w:sz w:val="32"/>
          <w:szCs w:val="32"/>
        </w:rPr>
        <w:t>To meet the academic, behavioral, social, and emotional needs of students through an individualized program as outlined in their IEP.</w:t>
      </w:r>
    </w:p>
    <w:p w:rsidR="00802C89" w:rsidRPr="005F3389" w:rsidRDefault="00802C89" w:rsidP="00802C89">
      <w:pPr>
        <w:pStyle w:val="ListParagraph"/>
        <w:numPr>
          <w:ilvl w:val="0"/>
          <w:numId w:val="1"/>
        </w:numPr>
        <w:rPr>
          <w:rFonts w:ascii="Tw Cen MT" w:hAnsi="Tw Cen MT" w:cs="MV Boli"/>
          <w:sz w:val="40"/>
          <w:szCs w:val="40"/>
        </w:rPr>
      </w:pPr>
      <w:r w:rsidRPr="005F3389">
        <w:rPr>
          <w:rFonts w:ascii="Tw Cen MT" w:hAnsi="Tw Cen MT" w:cs="MV Boli"/>
          <w:sz w:val="32"/>
          <w:szCs w:val="32"/>
        </w:rPr>
        <w:t>To facilitate student independence and responsibility in completing academic class assignments and expectations.</w:t>
      </w:r>
    </w:p>
    <w:p w:rsidR="00802C89" w:rsidRPr="005F3389" w:rsidRDefault="00802C89" w:rsidP="00802C89">
      <w:pPr>
        <w:pStyle w:val="ListParagraph"/>
        <w:numPr>
          <w:ilvl w:val="0"/>
          <w:numId w:val="1"/>
        </w:numPr>
        <w:rPr>
          <w:rFonts w:ascii="Tw Cen MT" w:hAnsi="Tw Cen MT" w:cs="MV Boli"/>
          <w:sz w:val="40"/>
          <w:szCs w:val="40"/>
        </w:rPr>
      </w:pPr>
      <w:r w:rsidRPr="005F3389">
        <w:rPr>
          <w:rFonts w:ascii="Tw Cen MT" w:hAnsi="Tw Cen MT" w:cs="MV Boli"/>
          <w:sz w:val="32"/>
          <w:szCs w:val="32"/>
        </w:rPr>
        <w:t xml:space="preserve">To develop appropriate study and organizational skills that promotes achievement. </w:t>
      </w:r>
    </w:p>
    <w:p w:rsidR="00802C89" w:rsidRPr="005F3389" w:rsidRDefault="00802C89" w:rsidP="00802C89">
      <w:pPr>
        <w:rPr>
          <w:rFonts w:ascii="Tw Cen MT" w:hAnsi="Tw Cen MT" w:cs="MV Boli"/>
          <w:sz w:val="40"/>
          <w:szCs w:val="40"/>
        </w:rPr>
      </w:pPr>
    </w:p>
    <w:p w:rsidR="00802C89" w:rsidRPr="005F3389" w:rsidRDefault="00802C89" w:rsidP="00802C89">
      <w:pPr>
        <w:rPr>
          <w:rFonts w:ascii="Tw Cen MT" w:hAnsi="Tw Cen MT" w:cs="MV Boli"/>
          <w:sz w:val="40"/>
          <w:szCs w:val="40"/>
        </w:rPr>
      </w:pPr>
      <w:r w:rsidRPr="005F3389">
        <w:rPr>
          <w:rFonts w:ascii="Tw Cen MT" w:hAnsi="Tw Cen MT" w:cs="MV Boli"/>
          <w:sz w:val="40"/>
          <w:szCs w:val="40"/>
        </w:rPr>
        <w:t xml:space="preserve">Daily Procedures: </w:t>
      </w:r>
    </w:p>
    <w:p w:rsidR="00802C89" w:rsidRPr="005F3389" w:rsidRDefault="00802C89" w:rsidP="00802C89">
      <w:pPr>
        <w:pStyle w:val="ListParagraph"/>
        <w:numPr>
          <w:ilvl w:val="0"/>
          <w:numId w:val="2"/>
        </w:numPr>
        <w:rPr>
          <w:rFonts w:ascii="Tw Cen MT" w:hAnsi="Tw Cen MT" w:cs="MV Boli"/>
          <w:sz w:val="40"/>
          <w:szCs w:val="40"/>
        </w:rPr>
      </w:pPr>
      <w:r w:rsidRPr="005F3389">
        <w:rPr>
          <w:rFonts w:ascii="Tw Cen MT" w:hAnsi="Tw Cen MT" w:cs="MV Boli"/>
          <w:sz w:val="32"/>
          <w:szCs w:val="32"/>
        </w:rPr>
        <w:t>Students in Basic Skills/ Resource are expected to eng</w:t>
      </w:r>
      <w:r w:rsidR="00596F2F" w:rsidRPr="005F3389">
        <w:rPr>
          <w:rFonts w:ascii="Tw Cen MT" w:hAnsi="Tw Cen MT" w:cs="MV Boli"/>
          <w:sz w:val="32"/>
          <w:szCs w:val="32"/>
        </w:rPr>
        <w:t xml:space="preserve">age in the following activities, descending from one tier of tasks to the next </w:t>
      </w:r>
      <w:r w:rsidR="00596F2F" w:rsidRPr="005F3389">
        <w:rPr>
          <w:rFonts w:ascii="Tw Cen MT" w:hAnsi="Tw Cen MT" w:cs="MV Boli"/>
          <w:sz w:val="32"/>
          <w:szCs w:val="32"/>
        </w:rPr>
        <w:lastRenderedPageBreak/>
        <w:t xml:space="preserve">each day as appropriate and the discretion of the Resource teacher: </w:t>
      </w:r>
    </w:p>
    <w:p w:rsidR="00596F2F" w:rsidRPr="005F3389" w:rsidRDefault="00596F2F" w:rsidP="00596F2F">
      <w:pPr>
        <w:rPr>
          <w:rFonts w:ascii="Tw Cen MT" w:hAnsi="Tw Cen MT" w:cs="MV Boli"/>
          <w:sz w:val="40"/>
          <w:szCs w:val="40"/>
        </w:rPr>
      </w:pPr>
    </w:p>
    <w:p w:rsidR="00596F2F" w:rsidRPr="005F3389" w:rsidRDefault="00596F2F" w:rsidP="00596F2F">
      <w:pPr>
        <w:rPr>
          <w:rFonts w:ascii="Tw Cen MT" w:hAnsi="Tw Cen MT" w:cs="MV Boli"/>
          <w:sz w:val="40"/>
          <w:szCs w:val="40"/>
        </w:rPr>
      </w:pPr>
      <w:r w:rsidRPr="005F3389">
        <w:rPr>
          <w:rFonts w:ascii="Tw Cen MT" w:hAnsi="Tw Cen MT" w:cs="MV Boli"/>
          <w:sz w:val="40"/>
          <w:szCs w:val="40"/>
        </w:rPr>
        <w:t xml:space="preserve">Tier 1 </w:t>
      </w:r>
      <w:r w:rsidRPr="005F3389">
        <w:rPr>
          <w:rFonts w:ascii="Tw Cen MT" w:hAnsi="Tw Cen MT" w:cs="MV Boli"/>
          <w:sz w:val="40"/>
          <w:szCs w:val="40"/>
        </w:rPr>
        <w:sym w:font="Wingdings" w:char="F0E0"/>
      </w:r>
      <w:r w:rsidRPr="005F3389">
        <w:rPr>
          <w:rFonts w:ascii="Tw Cen MT" w:hAnsi="Tw Cen MT" w:cs="MV Boli"/>
          <w:sz w:val="40"/>
          <w:szCs w:val="40"/>
        </w:rPr>
        <w:t xml:space="preserve"> </w:t>
      </w:r>
    </w:p>
    <w:p w:rsidR="00596F2F" w:rsidRPr="005F3389" w:rsidRDefault="00596F2F" w:rsidP="00596F2F">
      <w:pPr>
        <w:pStyle w:val="ListParagraph"/>
        <w:numPr>
          <w:ilvl w:val="0"/>
          <w:numId w:val="2"/>
        </w:numPr>
        <w:rPr>
          <w:rFonts w:ascii="Tw Cen MT" w:hAnsi="Tw Cen MT" w:cs="MV Boli"/>
          <w:sz w:val="32"/>
          <w:szCs w:val="32"/>
        </w:rPr>
      </w:pPr>
      <w:r w:rsidRPr="005F3389">
        <w:rPr>
          <w:rFonts w:ascii="Tw Cen MT" w:hAnsi="Tw Cen MT" w:cs="MV Boli"/>
          <w:sz w:val="32"/>
          <w:szCs w:val="32"/>
        </w:rPr>
        <w:t>Completing/ preparing work for other classes—this may include receiving testing/ classroom accommodations when the time and/ or setting of the general education classroom is not appropriate.</w:t>
      </w:r>
    </w:p>
    <w:p w:rsidR="00596F2F" w:rsidRPr="005F3389" w:rsidRDefault="00596F2F" w:rsidP="00596F2F">
      <w:pPr>
        <w:pStyle w:val="ListParagraph"/>
        <w:numPr>
          <w:ilvl w:val="0"/>
          <w:numId w:val="2"/>
        </w:numPr>
        <w:rPr>
          <w:rFonts w:ascii="Tw Cen MT" w:hAnsi="Tw Cen MT" w:cs="MV Boli"/>
          <w:sz w:val="32"/>
          <w:szCs w:val="32"/>
        </w:rPr>
      </w:pPr>
      <w:r w:rsidRPr="005F3389">
        <w:rPr>
          <w:rFonts w:ascii="Tw Cen MT" w:hAnsi="Tw Cen MT" w:cs="MV Boli"/>
          <w:sz w:val="32"/>
          <w:szCs w:val="32"/>
        </w:rPr>
        <w:t>Organization (managing materials, checking grades, managing agenda)</w:t>
      </w:r>
    </w:p>
    <w:p w:rsidR="00596F2F" w:rsidRPr="005F3389" w:rsidRDefault="00596F2F" w:rsidP="00596F2F">
      <w:pPr>
        <w:pStyle w:val="ListParagraph"/>
        <w:numPr>
          <w:ilvl w:val="0"/>
          <w:numId w:val="2"/>
        </w:numPr>
        <w:rPr>
          <w:rFonts w:ascii="Tw Cen MT" w:hAnsi="Tw Cen MT" w:cs="MV Boli"/>
          <w:sz w:val="32"/>
          <w:szCs w:val="32"/>
        </w:rPr>
      </w:pPr>
      <w:r w:rsidRPr="005F3389">
        <w:rPr>
          <w:rFonts w:ascii="Tw Cen MT" w:hAnsi="Tw Cen MT" w:cs="MV Boli"/>
          <w:sz w:val="32"/>
          <w:szCs w:val="32"/>
        </w:rPr>
        <w:t>Monitoring and managing behavior/ emotions and crisis management</w:t>
      </w:r>
    </w:p>
    <w:p w:rsidR="00596F2F" w:rsidRPr="005F3389" w:rsidRDefault="00596F2F" w:rsidP="00596F2F">
      <w:pPr>
        <w:rPr>
          <w:rFonts w:ascii="Tw Cen MT" w:hAnsi="Tw Cen MT" w:cs="MV Boli"/>
          <w:sz w:val="40"/>
          <w:szCs w:val="40"/>
        </w:rPr>
      </w:pPr>
    </w:p>
    <w:p w:rsidR="00596F2F" w:rsidRPr="005F3389" w:rsidRDefault="00596F2F" w:rsidP="00596F2F">
      <w:pPr>
        <w:rPr>
          <w:rFonts w:ascii="Tw Cen MT" w:hAnsi="Tw Cen MT" w:cs="MV Boli"/>
          <w:sz w:val="40"/>
          <w:szCs w:val="40"/>
        </w:rPr>
      </w:pPr>
      <w:r w:rsidRPr="005F3389">
        <w:rPr>
          <w:rFonts w:ascii="Tw Cen MT" w:hAnsi="Tw Cen MT" w:cs="MV Boli"/>
          <w:sz w:val="40"/>
          <w:szCs w:val="40"/>
        </w:rPr>
        <w:t xml:space="preserve">Tier 2 </w:t>
      </w:r>
      <w:r w:rsidRPr="005F3389">
        <w:rPr>
          <w:rFonts w:ascii="Tw Cen MT" w:hAnsi="Tw Cen MT" w:cs="MV Boli"/>
          <w:sz w:val="40"/>
          <w:szCs w:val="40"/>
        </w:rPr>
        <w:sym w:font="Wingdings" w:char="F0E0"/>
      </w:r>
    </w:p>
    <w:p w:rsidR="00596F2F" w:rsidRPr="005F3389" w:rsidRDefault="00596F2F" w:rsidP="00596F2F">
      <w:pPr>
        <w:pStyle w:val="ListParagraph"/>
        <w:numPr>
          <w:ilvl w:val="0"/>
          <w:numId w:val="3"/>
        </w:numPr>
        <w:rPr>
          <w:rFonts w:ascii="Tw Cen MT" w:hAnsi="Tw Cen MT" w:cs="MV Boli"/>
          <w:sz w:val="40"/>
          <w:szCs w:val="40"/>
        </w:rPr>
      </w:pPr>
      <w:r w:rsidRPr="005F3389">
        <w:rPr>
          <w:rFonts w:ascii="Tw Cen MT" w:hAnsi="Tw Cen MT" w:cs="MV Boli"/>
          <w:sz w:val="32"/>
          <w:szCs w:val="32"/>
        </w:rPr>
        <w:t xml:space="preserve">Working on transition and post- secondary goals (Career Cruising, transition surveys, interest inventories, college exploration, </w:t>
      </w:r>
      <w:proofErr w:type="spellStart"/>
      <w:r w:rsidRPr="005F3389">
        <w:rPr>
          <w:rFonts w:ascii="Tw Cen MT" w:hAnsi="Tw Cen MT" w:cs="MV Boli"/>
          <w:sz w:val="32"/>
          <w:szCs w:val="32"/>
        </w:rPr>
        <w:t>etc</w:t>
      </w:r>
      <w:proofErr w:type="spellEnd"/>
      <w:r w:rsidRPr="005F3389">
        <w:rPr>
          <w:rFonts w:ascii="Tw Cen MT" w:hAnsi="Tw Cen MT" w:cs="MV Boli"/>
          <w:sz w:val="32"/>
          <w:szCs w:val="32"/>
        </w:rPr>
        <w:t>…)</w:t>
      </w:r>
    </w:p>
    <w:p w:rsidR="00596F2F" w:rsidRPr="005F3389" w:rsidRDefault="00596F2F" w:rsidP="00596F2F">
      <w:pPr>
        <w:pStyle w:val="ListParagraph"/>
        <w:numPr>
          <w:ilvl w:val="0"/>
          <w:numId w:val="3"/>
        </w:numPr>
        <w:rPr>
          <w:rFonts w:ascii="Tw Cen MT" w:hAnsi="Tw Cen MT" w:cs="MV Boli"/>
          <w:sz w:val="40"/>
          <w:szCs w:val="40"/>
        </w:rPr>
      </w:pPr>
      <w:r w:rsidRPr="005F3389">
        <w:rPr>
          <w:rFonts w:ascii="Tw Cen MT" w:hAnsi="Tw Cen MT" w:cs="MV Boli"/>
          <w:sz w:val="32"/>
          <w:szCs w:val="32"/>
        </w:rPr>
        <w:t>Discussing/ working on individual annual goals that are written in the IEP</w:t>
      </w:r>
    </w:p>
    <w:p w:rsidR="00596F2F" w:rsidRPr="005F3389" w:rsidRDefault="00596F2F" w:rsidP="00596F2F">
      <w:pPr>
        <w:pStyle w:val="ListParagraph"/>
        <w:numPr>
          <w:ilvl w:val="0"/>
          <w:numId w:val="3"/>
        </w:numPr>
        <w:rPr>
          <w:rFonts w:ascii="Tw Cen MT" w:hAnsi="Tw Cen MT" w:cs="MV Boli"/>
          <w:sz w:val="40"/>
          <w:szCs w:val="40"/>
        </w:rPr>
      </w:pPr>
      <w:r w:rsidRPr="005F3389">
        <w:rPr>
          <w:rFonts w:ascii="Tw Cen MT" w:hAnsi="Tw Cen MT" w:cs="MV Boli"/>
          <w:sz w:val="32"/>
          <w:szCs w:val="32"/>
        </w:rPr>
        <w:t>Learning, practicing, and learning how to advocate for classroom/ testing accommodations</w:t>
      </w:r>
    </w:p>
    <w:p w:rsidR="00596F2F" w:rsidRPr="005F3389" w:rsidRDefault="00596F2F" w:rsidP="00596F2F">
      <w:pPr>
        <w:rPr>
          <w:rFonts w:ascii="Tw Cen MT" w:hAnsi="Tw Cen MT" w:cs="MV Boli"/>
          <w:sz w:val="40"/>
          <w:szCs w:val="40"/>
        </w:rPr>
      </w:pPr>
    </w:p>
    <w:p w:rsidR="00596F2F" w:rsidRPr="005F3389" w:rsidRDefault="00596F2F" w:rsidP="00596F2F">
      <w:pPr>
        <w:rPr>
          <w:rFonts w:ascii="Tw Cen MT" w:hAnsi="Tw Cen MT" w:cs="MV Boli"/>
          <w:sz w:val="40"/>
          <w:szCs w:val="40"/>
        </w:rPr>
      </w:pPr>
      <w:r w:rsidRPr="005F3389">
        <w:rPr>
          <w:rFonts w:ascii="Tw Cen MT" w:hAnsi="Tw Cen MT" w:cs="MV Boli"/>
          <w:sz w:val="40"/>
          <w:szCs w:val="40"/>
        </w:rPr>
        <w:t xml:space="preserve">Tier 3 </w:t>
      </w:r>
      <w:r w:rsidRPr="005F3389">
        <w:rPr>
          <w:rFonts w:ascii="Tw Cen MT" w:hAnsi="Tw Cen MT" w:cs="MV Boli"/>
          <w:sz w:val="40"/>
          <w:szCs w:val="40"/>
        </w:rPr>
        <w:sym w:font="Wingdings" w:char="F0E0"/>
      </w:r>
      <w:r w:rsidRPr="005F3389">
        <w:rPr>
          <w:rFonts w:ascii="Tw Cen MT" w:hAnsi="Tw Cen MT" w:cs="MV Boli"/>
          <w:sz w:val="40"/>
          <w:szCs w:val="40"/>
        </w:rPr>
        <w:t xml:space="preserve"> </w:t>
      </w:r>
    </w:p>
    <w:p w:rsidR="00596F2F" w:rsidRPr="005F3389" w:rsidRDefault="00596F2F" w:rsidP="00596F2F">
      <w:pPr>
        <w:pStyle w:val="ListParagraph"/>
        <w:numPr>
          <w:ilvl w:val="0"/>
          <w:numId w:val="4"/>
        </w:numPr>
        <w:rPr>
          <w:rFonts w:ascii="Tw Cen MT" w:hAnsi="Tw Cen MT" w:cs="MV Boli"/>
          <w:sz w:val="32"/>
          <w:szCs w:val="32"/>
        </w:rPr>
      </w:pPr>
      <w:r w:rsidRPr="005F3389">
        <w:rPr>
          <w:rFonts w:ascii="Tw Cen MT" w:hAnsi="Tw Cen MT" w:cs="MV Boli"/>
          <w:sz w:val="32"/>
          <w:szCs w:val="32"/>
        </w:rPr>
        <w:t>Problem solving</w:t>
      </w:r>
    </w:p>
    <w:p w:rsidR="00596F2F" w:rsidRPr="005F3389" w:rsidRDefault="00596F2F" w:rsidP="00596F2F">
      <w:pPr>
        <w:pStyle w:val="ListParagraph"/>
        <w:numPr>
          <w:ilvl w:val="0"/>
          <w:numId w:val="4"/>
        </w:numPr>
        <w:rPr>
          <w:rFonts w:ascii="Tw Cen MT" w:hAnsi="Tw Cen MT" w:cs="MV Boli"/>
          <w:sz w:val="32"/>
          <w:szCs w:val="32"/>
        </w:rPr>
      </w:pPr>
      <w:r w:rsidRPr="005F3389">
        <w:rPr>
          <w:rFonts w:ascii="Tw Cen MT" w:hAnsi="Tw Cen MT" w:cs="MV Boli"/>
          <w:sz w:val="32"/>
          <w:szCs w:val="32"/>
        </w:rPr>
        <w:t xml:space="preserve">Practicing social skills </w:t>
      </w:r>
    </w:p>
    <w:p w:rsidR="00596F2F" w:rsidRPr="005F3389" w:rsidRDefault="00596F2F" w:rsidP="00596F2F">
      <w:pPr>
        <w:rPr>
          <w:rFonts w:ascii="Tw Cen MT" w:hAnsi="Tw Cen MT" w:cs="MV Boli"/>
          <w:sz w:val="32"/>
          <w:szCs w:val="32"/>
        </w:rPr>
      </w:pPr>
    </w:p>
    <w:p w:rsidR="00596F2F" w:rsidRPr="005F3389" w:rsidRDefault="00596F2F" w:rsidP="00596F2F">
      <w:pPr>
        <w:rPr>
          <w:rFonts w:ascii="Tw Cen MT" w:hAnsi="Tw Cen MT" w:cs="MV Boli"/>
          <w:sz w:val="40"/>
          <w:szCs w:val="40"/>
        </w:rPr>
      </w:pPr>
      <w:r w:rsidRPr="005F3389">
        <w:rPr>
          <w:rFonts w:ascii="Tw Cen MT" w:hAnsi="Tw Cen MT" w:cs="MV Boli"/>
          <w:sz w:val="40"/>
          <w:szCs w:val="40"/>
        </w:rPr>
        <w:t xml:space="preserve">Grading Criteria: </w:t>
      </w:r>
    </w:p>
    <w:p w:rsidR="00596F2F" w:rsidRDefault="00596F2F" w:rsidP="00596F2F">
      <w:pPr>
        <w:rPr>
          <w:rFonts w:ascii="Tw Cen MT" w:hAnsi="Tw Cen MT" w:cs="MV Boli"/>
          <w:i/>
          <w:sz w:val="32"/>
          <w:szCs w:val="32"/>
        </w:rPr>
      </w:pPr>
      <w:r w:rsidRPr="005F3389">
        <w:rPr>
          <w:rFonts w:ascii="Tw Cen MT" w:hAnsi="Tw Cen MT" w:cs="MV Boli"/>
          <w:i/>
          <w:sz w:val="32"/>
          <w:szCs w:val="32"/>
        </w:rPr>
        <w:lastRenderedPageBreak/>
        <w:t>Each student can earn a total of 10 points per class period. Students will be excused from the day’s points in instances where absences are excused. Students will earn ZERO points for days in which absences are not excused. The gr</w:t>
      </w:r>
      <w:r w:rsidR="005F3389">
        <w:rPr>
          <w:rFonts w:ascii="Tw Cen MT" w:hAnsi="Tw Cen MT" w:cs="MV Boli"/>
          <w:i/>
          <w:sz w:val="32"/>
          <w:szCs w:val="32"/>
        </w:rPr>
        <w:t>ading criteria are as follows:</w:t>
      </w:r>
    </w:p>
    <w:p w:rsidR="005F3389" w:rsidRDefault="005F3389" w:rsidP="00596F2F">
      <w:pPr>
        <w:rPr>
          <w:rFonts w:ascii="Tw Cen MT" w:hAnsi="Tw Cen MT" w:cs="MV Boli"/>
          <w:i/>
          <w:sz w:val="32"/>
          <w:szCs w:val="32"/>
        </w:rPr>
      </w:pPr>
    </w:p>
    <w:p w:rsidR="005F3389" w:rsidRDefault="005F3389" w:rsidP="00596F2F">
      <w:pPr>
        <w:rPr>
          <w:rFonts w:ascii="Tw Cen MT" w:hAnsi="Tw Cen MT" w:cs="MV Boli"/>
          <w:sz w:val="32"/>
          <w:szCs w:val="32"/>
        </w:rPr>
      </w:pPr>
      <w:r>
        <w:rPr>
          <w:rFonts w:ascii="Tw Cen MT" w:hAnsi="Tw Cen MT" w:cs="MV Boli"/>
          <w:sz w:val="32"/>
          <w:szCs w:val="32"/>
        </w:rPr>
        <w:t xml:space="preserve">Preparation for Learning = </w:t>
      </w:r>
      <w:r w:rsidRPr="005F3389">
        <w:rPr>
          <w:rFonts w:ascii="Tw Cen MT" w:hAnsi="Tw Cen MT" w:cs="MV Boli"/>
          <w:b/>
          <w:sz w:val="32"/>
          <w:szCs w:val="32"/>
        </w:rPr>
        <w:t>2 points</w:t>
      </w:r>
    </w:p>
    <w:p w:rsidR="005F3389" w:rsidRDefault="005F3389" w:rsidP="005F3389">
      <w:pPr>
        <w:pStyle w:val="ListParagraph"/>
        <w:numPr>
          <w:ilvl w:val="0"/>
          <w:numId w:val="6"/>
        </w:numPr>
        <w:rPr>
          <w:rFonts w:ascii="Tw Cen MT" w:hAnsi="Tw Cen MT" w:cs="MV Boli"/>
          <w:sz w:val="32"/>
          <w:szCs w:val="32"/>
        </w:rPr>
      </w:pPr>
      <w:r>
        <w:rPr>
          <w:rFonts w:ascii="Tw Cen MT" w:hAnsi="Tw Cen MT" w:cs="MV Boli"/>
          <w:sz w:val="32"/>
          <w:szCs w:val="32"/>
        </w:rPr>
        <w:t>Bring materials needed for the day</w:t>
      </w:r>
    </w:p>
    <w:p w:rsidR="005F3389" w:rsidRDefault="005F3389" w:rsidP="005F3389">
      <w:pPr>
        <w:pStyle w:val="ListParagraph"/>
        <w:numPr>
          <w:ilvl w:val="0"/>
          <w:numId w:val="6"/>
        </w:numPr>
        <w:rPr>
          <w:rFonts w:ascii="Tw Cen MT" w:hAnsi="Tw Cen MT" w:cs="MV Boli"/>
          <w:sz w:val="32"/>
          <w:szCs w:val="32"/>
        </w:rPr>
      </w:pPr>
      <w:r>
        <w:rPr>
          <w:rFonts w:ascii="Tw Cen MT" w:hAnsi="Tw Cen MT" w:cs="MV Boli"/>
          <w:sz w:val="32"/>
          <w:szCs w:val="32"/>
        </w:rPr>
        <w:t>Know what assignments need to be completed</w:t>
      </w:r>
    </w:p>
    <w:p w:rsidR="005F3389" w:rsidRDefault="005F3389" w:rsidP="005F3389">
      <w:pPr>
        <w:rPr>
          <w:rFonts w:ascii="Tw Cen MT" w:hAnsi="Tw Cen MT" w:cs="MV Boli"/>
          <w:sz w:val="32"/>
          <w:szCs w:val="32"/>
        </w:rPr>
      </w:pPr>
      <w:r>
        <w:rPr>
          <w:rFonts w:ascii="Tw Cen MT" w:hAnsi="Tw Cen MT" w:cs="MV Boli"/>
          <w:sz w:val="32"/>
          <w:szCs w:val="32"/>
        </w:rPr>
        <w:t xml:space="preserve">Productive Use of Time = </w:t>
      </w:r>
      <w:r w:rsidRPr="005F3389">
        <w:rPr>
          <w:rFonts w:ascii="Tw Cen MT" w:hAnsi="Tw Cen MT" w:cs="MV Boli"/>
          <w:b/>
          <w:sz w:val="32"/>
          <w:szCs w:val="32"/>
        </w:rPr>
        <w:t>4 points</w:t>
      </w:r>
    </w:p>
    <w:p w:rsidR="005F3389" w:rsidRDefault="005F3389" w:rsidP="005F3389">
      <w:pPr>
        <w:pStyle w:val="ListParagraph"/>
        <w:numPr>
          <w:ilvl w:val="0"/>
          <w:numId w:val="7"/>
        </w:numPr>
        <w:rPr>
          <w:rFonts w:ascii="Tw Cen MT" w:hAnsi="Tw Cen MT" w:cs="MV Boli"/>
          <w:sz w:val="32"/>
          <w:szCs w:val="32"/>
        </w:rPr>
      </w:pPr>
      <w:r>
        <w:rPr>
          <w:rFonts w:ascii="Tw Cen MT" w:hAnsi="Tw Cen MT" w:cs="MV Boli"/>
          <w:sz w:val="32"/>
          <w:szCs w:val="32"/>
        </w:rPr>
        <w:t>Follow the above tiers in a manner appropriate for each student</w:t>
      </w:r>
    </w:p>
    <w:p w:rsidR="005F3389" w:rsidRDefault="005F3389" w:rsidP="005F3389">
      <w:pPr>
        <w:rPr>
          <w:rFonts w:ascii="Tw Cen MT" w:hAnsi="Tw Cen MT" w:cs="MV Boli"/>
          <w:sz w:val="32"/>
          <w:szCs w:val="32"/>
        </w:rPr>
      </w:pPr>
      <w:r>
        <w:rPr>
          <w:rFonts w:ascii="Tw Cen MT" w:hAnsi="Tw Cen MT" w:cs="MV Boli"/>
          <w:sz w:val="32"/>
          <w:szCs w:val="32"/>
        </w:rPr>
        <w:t xml:space="preserve">Appropriate Attitude/ Behavior = </w:t>
      </w:r>
      <w:r w:rsidRPr="005F3389">
        <w:rPr>
          <w:rFonts w:ascii="Tw Cen MT" w:hAnsi="Tw Cen MT" w:cs="MV Boli"/>
          <w:b/>
          <w:sz w:val="32"/>
          <w:szCs w:val="32"/>
        </w:rPr>
        <w:t>4 points</w:t>
      </w:r>
    </w:p>
    <w:p w:rsidR="005F3389" w:rsidRDefault="005F3389" w:rsidP="005F3389">
      <w:pPr>
        <w:pStyle w:val="ListParagraph"/>
        <w:numPr>
          <w:ilvl w:val="0"/>
          <w:numId w:val="7"/>
        </w:numPr>
        <w:rPr>
          <w:rFonts w:ascii="Tw Cen MT" w:hAnsi="Tw Cen MT" w:cs="MV Boli"/>
          <w:sz w:val="32"/>
          <w:szCs w:val="32"/>
        </w:rPr>
      </w:pPr>
      <w:r>
        <w:rPr>
          <w:rFonts w:ascii="Tw Cen MT" w:hAnsi="Tw Cen MT" w:cs="MV Boli"/>
          <w:sz w:val="32"/>
          <w:szCs w:val="32"/>
        </w:rPr>
        <w:t>Willingness to work</w:t>
      </w:r>
    </w:p>
    <w:p w:rsidR="005F3389" w:rsidRDefault="005F3389" w:rsidP="005F3389">
      <w:pPr>
        <w:pStyle w:val="ListParagraph"/>
        <w:numPr>
          <w:ilvl w:val="0"/>
          <w:numId w:val="7"/>
        </w:numPr>
        <w:rPr>
          <w:rFonts w:ascii="Tw Cen MT" w:hAnsi="Tw Cen MT" w:cs="MV Boli"/>
          <w:sz w:val="32"/>
          <w:szCs w:val="32"/>
        </w:rPr>
      </w:pPr>
      <w:r>
        <w:rPr>
          <w:rFonts w:ascii="Tw Cen MT" w:hAnsi="Tw Cen MT" w:cs="MV Boli"/>
          <w:sz w:val="32"/>
          <w:szCs w:val="32"/>
        </w:rPr>
        <w:t>Asks for help when needed</w:t>
      </w:r>
    </w:p>
    <w:p w:rsidR="005F3389" w:rsidRDefault="005F3389" w:rsidP="005F3389">
      <w:pPr>
        <w:pStyle w:val="ListParagraph"/>
        <w:numPr>
          <w:ilvl w:val="0"/>
          <w:numId w:val="7"/>
        </w:numPr>
        <w:rPr>
          <w:rFonts w:ascii="Tw Cen MT" w:hAnsi="Tw Cen MT" w:cs="MV Boli"/>
          <w:sz w:val="32"/>
          <w:szCs w:val="32"/>
        </w:rPr>
      </w:pPr>
      <w:r>
        <w:rPr>
          <w:rFonts w:ascii="Tw Cen MT" w:hAnsi="Tw Cen MT" w:cs="MV Boli"/>
          <w:sz w:val="32"/>
          <w:szCs w:val="32"/>
        </w:rPr>
        <w:t>Accepts help from various sources</w:t>
      </w:r>
    </w:p>
    <w:p w:rsidR="005F3389" w:rsidRDefault="005F3389" w:rsidP="005F3389">
      <w:pPr>
        <w:pStyle w:val="ListParagraph"/>
        <w:numPr>
          <w:ilvl w:val="0"/>
          <w:numId w:val="7"/>
        </w:numPr>
        <w:rPr>
          <w:rFonts w:ascii="Tw Cen MT" w:hAnsi="Tw Cen MT" w:cs="MV Boli"/>
          <w:sz w:val="32"/>
          <w:szCs w:val="32"/>
        </w:rPr>
      </w:pPr>
      <w:r>
        <w:rPr>
          <w:rFonts w:ascii="Tw Cen MT" w:hAnsi="Tw Cen MT" w:cs="MV Boli"/>
          <w:sz w:val="32"/>
          <w:szCs w:val="32"/>
        </w:rPr>
        <w:t>Respectful to others</w:t>
      </w:r>
      <w:bookmarkStart w:id="0" w:name="_GoBack"/>
      <w:bookmarkEnd w:id="0"/>
    </w:p>
    <w:p w:rsidR="005F3389" w:rsidRDefault="005F3389" w:rsidP="005F3389">
      <w:pPr>
        <w:rPr>
          <w:rFonts w:ascii="Tw Cen MT" w:hAnsi="Tw Cen MT" w:cs="MV Boli"/>
          <w:sz w:val="32"/>
          <w:szCs w:val="32"/>
        </w:rPr>
      </w:pPr>
    </w:p>
    <w:p w:rsidR="005F3389" w:rsidRDefault="005F3389" w:rsidP="005F3389">
      <w:pPr>
        <w:rPr>
          <w:rFonts w:ascii="Tw Cen MT" w:hAnsi="Tw Cen MT" w:cs="MV Boli"/>
          <w:sz w:val="40"/>
          <w:szCs w:val="40"/>
        </w:rPr>
      </w:pPr>
      <w:r>
        <w:rPr>
          <w:rFonts w:ascii="Tw Cen MT" w:hAnsi="Tw Cen MT" w:cs="MV Boli"/>
          <w:sz w:val="40"/>
          <w:szCs w:val="40"/>
        </w:rPr>
        <w:t xml:space="preserve">Classroom Norms: </w:t>
      </w:r>
    </w:p>
    <w:p w:rsidR="005F3389" w:rsidRDefault="005F3389" w:rsidP="005F3389">
      <w:pPr>
        <w:pStyle w:val="ListParagraph"/>
        <w:numPr>
          <w:ilvl w:val="0"/>
          <w:numId w:val="9"/>
        </w:numPr>
        <w:rPr>
          <w:rFonts w:ascii="Tw Cen MT" w:hAnsi="Tw Cen MT" w:cs="MV Boli"/>
          <w:sz w:val="40"/>
          <w:szCs w:val="40"/>
        </w:rPr>
      </w:pPr>
      <w:r>
        <w:rPr>
          <w:rFonts w:ascii="Tw Cen MT" w:hAnsi="Tw Cen MT" w:cs="MV Boli"/>
          <w:sz w:val="40"/>
          <w:szCs w:val="40"/>
        </w:rPr>
        <w:t xml:space="preserve">Respect yourself, others, and the property in the classroom. </w:t>
      </w:r>
    </w:p>
    <w:p w:rsidR="005F3389" w:rsidRDefault="005F3389" w:rsidP="005F3389">
      <w:pPr>
        <w:pStyle w:val="ListParagraph"/>
        <w:numPr>
          <w:ilvl w:val="0"/>
          <w:numId w:val="9"/>
        </w:numPr>
        <w:rPr>
          <w:rFonts w:ascii="Tw Cen MT" w:hAnsi="Tw Cen MT" w:cs="MV Boli"/>
          <w:sz w:val="40"/>
          <w:szCs w:val="40"/>
        </w:rPr>
      </w:pPr>
      <w:r>
        <w:rPr>
          <w:rFonts w:ascii="Tw Cen MT" w:hAnsi="Tw Cen MT" w:cs="MV Boli"/>
          <w:sz w:val="40"/>
          <w:szCs w:val="40"/>
        </w:rPr>
        <w:t xml:space="preserve">Cell phones should not be a distraction. If they are, they will be taken away! </w:t>
      </w:r>
    </w:p>
    <w:p w:rsidR="005F3389" w:rsidRDefault="005F3389" w:rsidP="005F3389">
      <w:pPr>
        <w:pStyle w:val="ListParagraph"/>
        <w:numPr>
          <w:ilvl w:val="0"/>
          <w:numId w:val="9"/>
        </w:numPr>
        <w:rPr>
          <w:rFonts w:ascii="Tw Cen MT" w:hAnsi="Tw Cen MT" w:cs="MV Boli"/>
          <w:sz w:val="40"/>
          <w:szCs w:val="40"/>
        </w:rPr>
      </w:pPr>
      <w:r>
        <w:rPr>
          <w:rFonts w:ascii="Tw Cen MT" w:hAnsi="Tw Cen MT" w:cs="MV Boli"/>
          <w:sz w:val="40"/>
          <w:szCs w:val="40"/>
        </w:rPr>
        <w:t xml:space="preserve">Any music devices must have headphones and are low enough that you can still hear me. </w:t>
      </w:r>
    </w:p>
    <w:p w:rsidR="005F3389" w:rsidRPr="005F3389" w:rsidRDefault="005F3389" w:rsidP="005F3389">
      <w:pPr>
        <w:pStyle w:val="ListParagraph"/>
        <w:numPr>
          <w:ilvl w:val="0"/>
          <w:numId w:val="9"/>
        </w:numPr>
        <w:rPr>
          <w:rFonts w:ascii="Tw Cen MT" w:hAnsi="Tw Cen MT" w:cs="MV Boli"/>
          <w:sz w:val="40"/>
          <w:szCs w:val="40"/>
        </w:rPr>
      </w:pPr>
      <w:r>
        <w:rPr>
          <w:rFonts w:ascii="Tw Cen MT" w:hAnsi="Tw Cen MT" w:cs="MV Boli"/>
          <w:sz w:val="40"/>
          <w:szCs w:val="40"/>
        </w:rPr>
        <w:t xml:space="preserve">Clean up your area before you leave the room. </w:t>
      </w:r>
    </w:p>
    <w:p w:rsidR="00596F2F" w:rsidRPr="00596F2F" w:rsidRDefault="00596F2F" w:rsidP="00596F2F">
      <w:pPr>
        <w:rPr>
          <w:rFonts w:ascii="Baskerville Old Face" w:hAnsi="Baskerville Old Face"/>
          <w:sz w:val="40"/>
          <w:szCs w:val="40"/>
        </w:rPr>
      </w:pPr>
    </w:p>
    <w:sectPr w:rsidR="00596F2F" w:rsidRPr="00596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05D"/>
    <w:multiLevelType w:val="hybridMultilevel"/>
    <w:tmpl w:val="07F4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61260"/>
    <w:multiLevelType w:val="hybridMultilevel"/>
    <w:tmpl w:val="6A94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0773E"/>
    <w:multiLevelType w:val="hybridMultilevel"/>
    <w:tmpl w:val="C986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A7A13"/>
    <w:multiLevelType w:val="hybridMultilevel"/>
    <w:tmpl w:val="F07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C2482"/>
    <w:multiLevelType w:val="hybridMultilevel"/>
    <w:tmpl w:val="1990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80EDD"/>
    <w:multiLevelType w:val="hybridMultilevel"/>
    <w:tmpl w:val="C892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80B7E"/>
    <w:multiLevelType w:val="hybridMultilevel"/>
    <w:tmpl w:val="3242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B190C"/>
    <w:multiLevelType w:val="hybridMultilevel"/>
    <w:tmpl w:val="21C6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E52CD"/>
    <w:multiLevelType w:val="hybridMultilevel"/>
    <w:tmpl w:val="55FE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89"/>
    <w:rsid w:val="00596F2F"/>
    <w:rsid w:val="005F3389"/>
    <w:rsid w:val="00802C89"/>
    <w:rsid w:val="0098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F60E1-CC4A-4991-93BD-384CA2AA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89"/>
    <w:pPr>
      <w:ind w:left="720"/>
      <w:contextualSpacing/>
    </w:pPr>
  </w:style>
  <w:style w:type="character" w:styleId="Hyperlink">
    <w:name w:val="Hyperlink"/>
    <w:basedOn w:val="DefaultParagraphFont"/>
    <w:uiPriority w:val="99"/>
    <w:unhideWhenUsed/>
    <w:rsid w:val="00802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finch@mcc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Katie L</dc:creator>
  <cp:keywords/>
  <dc:description/>
  <cp:lastModifiedBy>Finch, Katie L</cp:lastModifiedBy>
  <cp:revision>1</cp:revision>
  <dcterms:created xsi:type="dcterms:W3CDTF">2017-08-14T16:11:00Z</dcterms:created>
  <dcterms:modified xsi:type="dcterms:W3CDTF">2017-08-14T16:39:00Z</dcterms:modified>
</cp:coreProperties>
</file>